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F" w:rsidRDefault="0061313F" w:rsidP="00F56389">
      <w:pPr>
        <w:spacing w:after="0"/>
        <w:rPr>
          <w:b/>
          <w:u w:val="single"/>
        </w:rPr>
      </w:pPr>
      <w:bookmarkStart w:id="0" w:name="_GoBack"/>
      <w:bookmarkEnd w:id="0"/>
    </w:p>
    <w:p w:rsidR="0061313F" w:rsidRPr="0061313F" w:rsidRDefault="0061313F" w:rsidP="0061313F">
      <w:pPr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en-AU"/>
        </w:rPr>
      </w:pPr>
      <w:r w:rsidRPr="0061313F">
        <w:rPr>
          <w:rFonts w:ascii="Arial" w:eastAsia="Times New Roman" w:hAnsi="Arial" w:cs="Times New Roman"/>
          <w:b/>
          <w:smallCaps/>
          <w:sz w:val="28"/>
          <w:szCs w:val="28"/>
          <w:lang w:eastAsia="en-AU"/>
        </w:rPr>
        <w:t>Record details of licences and permits in the table below</w:t>
      </w:r>
    </w:p>
    <w:p w:rsidR="0061313F" w:rsidRPr="0061313F" w:rsidRDefault="0061313F" w:rsidP="0061313F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u w:val="single"/>
          <w:lang w:eastAsia="en-AU"/>
        </w:rPr>
      </w:pPr>
    </w:p>
    <w:tbl>
      <w:tblPr>
        <w:tblW w:w="1060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961"/>
      </w:tblGrid>
      <w:tr w:rsidR="0061313F" w:rsidRPr="0061313F" w:rsidTr="0061313F">
        <w:tc>
          <w:tcPr>
            <w:tcW w:w="56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120" w:after="24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LICENCE / PERMIT DETAILS RE THIS CONTRACT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120" w:after="24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LICENCE / PERMIT DETAILS RE THIS CONTRACT</w:t>
            </w:r>
          </w:p>
        </w:tc>
      </w:tr>
      <w:tr w:rsidR="0061313F" w:rsidRPr="0061313F" w:rsidTr="0061313F">
        <w:trPr>
          <w:trHeight w:val="224"/>
        </w:trPr>
        <w:tc>
          <w:tcPr>
            <w:tcW w:w="563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6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Work Zone Traffic Management:</w:t>
            </w: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Hot Work:</w:t>
            </w:r>
          </w:p>
        </w:tc>
      </w:tr>
      <w:tr w:rsidR="0061313F" w:rsidRPr="0061313F" w:rsidTr="0061313F">
        <w:trPr>
          <w:trHeight w:val="264"/>
        </w:trPr>
        <w:tc>
          <w:tcPr>
            <w:tcW w:w="563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13F" w:rsidRPr="0061313F" w:rsidRDefault="0061313F" w:rsidP="0061313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</w:p>
        </w:tc>
      </w:tr>
      <w:tr w:rsidR="0061313F" w:rsidRPr="0061313F" w:rsidTr="0061313F">
        <w:trPr>
          <w:trHeight w:val="264"/>
        </w:trPr>
        <w:tc>
          <w:tcPr>
            <w:tcW w:w="563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13F" w:rsidRPr="0061313F" w:rsidRDefault="0061313F" w:rsidP="0061313F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</w:p>
        </w:tc>
      </w:tr>
      <w:tr w:rsidR="0061313F" w:rsidRPr="0061313F" w:rsidTr="0061313F">
        <w:trPr>
          <w:trHeight w:val="224"/>
        </w:trPr>
        <w:tc>
          <w:tcPr>
            <w:tcW w:w="5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6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Confined Space:</w:t>
            </w: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Working at Heights:</w:t>
            </w:r>
          </w:p>
        </w:tc>
      </w:tr>
      <w:tr w:rsidR="0061313F" w:rsidRPr="0061313F" w:rsidTr="0061313F">
        <w:trPr>
          <w:trHeight w:val="264"/>
        </w:trPr>
        <w:tc>
          <w:tcPr>
            <w:tcW w:w="5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6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Plant Registration and licensing :</w:t>
            </w:r>
          </w:p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iCs/>
                <w:sz w:val="16"/>
                <w:szCs w:val="24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Certificate of Competency and or White Card:</w:t>
            </w:r>
          </w:p>
          <w:p w:rsidR="0061313F" w:rsidRPr="0061313F" w:rsidRDefault="0061313F" w:rsidP="0061313F">
            <w:pPr>
              <w:keepNext/>
              <w:spacing w:before="60" w:after="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en-AU"/>
              </w:rPr>
            </w:pPr>
          </w:p>
        </w:tc>
      </w:tr>
      <w:tr w:rsidR="0061313F" w:rsidRPr="0061313F" w:rsidTr="0061313F">
        <w:trPr>
          <w:trHeight w:val="2056"/>
        </w:trPr>
        <w:tc>
          <w:tcPr>
            <w:tcW w:w="5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61313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Electrician / Electrical fitter, line worker and cable jointer /  </w:t>
            </w:r>
          </w:p>
          <w:p w:rsidR="0061313F" w:rsidRPr="0061313F" w:rsidRDefault="0061313F" w:rsidP="006131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61313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Tradespeople with restricted electrical licence / Plumber and gas-fitter / Carpenter and joiner, bricklayer and builder / </w:t>
            </w:r>
          </w:p>
          <w:p w:rsidR="0061313F" w:rsidRPr="0061313F" w:rsidRDefault="0061313F" w:rsidP="006131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61313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Refrigeration and air-conditioning mechanic / </w:t>
            </w:r>
          </w:p>
          <w:p w:rsidR="0061313F" w:rsidRPr="0061313F" w:rsidRDefault="0061313F" w:rsidP="006131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613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Auto-gas installer</w:t>
            </w:r>
          </w:p>
          <w:p w:rsidR="0061313F" w:rsidRPr="0061313F" w:rsidRDefault="0061313F" w:rsidP="006131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szCs w:val="20"/>
                <w:lang w:eastAsia="en-AU"/>
              </w:rPr>
              <w:t>---------------------------------------------------------------</w:t>
            </w:r>
          </w:p>
          <w:p w:rsidR="0061313F" w:rsidRPr="0061313F" w:rsidRDefault="0061313F" w:rsidP="0061313F">
            <w:pPr>
              <w:spacing w:after="24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sz w:val="14"/>
                <w:szCs w:val="14"/>
                <w:lang w:eastAsia="en-AU"/>
              </w:rPr>
              <w:t>Details:</w:t>
            </w:r>
          </w:p>
          <w:p w:rsidR="0061313F" w:rsidRPr="0061313F" w:rsidRDefault="0061313F" w:rsidP="0061313F">
            <w:pPr>
              <w:spacing w:after="24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en-AU"/>
              </w:rPr>
            </w:pPr>
          </w:p>
          <w:p w:rsidR="0061313F" w:rsidRPr="0061313F" w:rsidRDefault="0061313F" w:rsidP="0061313F">
            <w:pPr>
              <w:spacing w:after="24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en-AU"/>
              </w:rPr>
            </w:pPr>
          </w:p>
          <w:p w:rsidR="0061313F" w:rsidRPr="0061313F" w:rsidRDefault="0061313F" w:rsidP="0061313F">
            <w:pPr>
              <w:spacing w:after="24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en-AU"/>
              </w:rPr>
            </w:pPr>
          </w:p>
          <w:p w:rsidR="0061313F" w:rsidRPr="0061313F" w:rsidRDefault="0061313F" w:rsidP="0061313F">
            <w:pPr>
              <w:spacing w:after="240" w:line="240" w:lineRule="auto"/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keepNext/>
              <w:spacing w:before="40" w:after="40" w:line="240" w:lineRule="auto"/>
              <w:outlineLvl w:val="4"/>
              <w:rPr>
                <w:rFonts w:ascii="Arial" w:eastAsia="Times New Roman" w:hAnsi="Arial" w:cs="Times New Roman"/>
                <w:b/>
                <w:sz w:val="16"/>
                <w:szCs w:val="26"/>
                <w:lang w:eastAsia="en-AU"/>
              </w:rPr>
            </w:pPr>
            <w:r w:rsidRPr="0061313F"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  <w:t>Hazardous chemicals:</w:t>
            </w:r>
          </w:p>
          <w:p w:rsidR="0061313F" w:rsidRPr="0061313F" w:rsidRDefault="0061313F" w:rsidP="0061313F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</w:pPr>
          </w:p>
          <w:p w:rsidR="0061313F" w:rsidRPr="0061313F" w:rsidRDefault="0061313F" w:rsidP="0061313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61313F" w:rsidRPr="0061313F" w:rsidTr="0061313F">
        <w:trPr>
          <w:trHeight w:val="1059"/>
        </w:trPr>
        <w:tc>
          <w:tcPr>
            <w:tcW w:w="5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RDefault="0061313F" w:rsidP="0061313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61313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Other licenses or permits as required: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13F" w:rsidRPr="0061313F" w:rsidDel="00E31411" w:rsidRDefault="0061313F" w:rsidP="0061313F">
            <w:pPr>
              <w:keepNext/>
              <w:spacing w:before="40" w:after="40" w:line="240" w:lineRule="auto"/>
              <w:outlineLvl w:val="4"/>
              <w:rPr>
                <w:rFonts w:ascii="Arial" w:eastAsia="Times New Roman" w:hAnsi="Arial" w:cs="Times New Roman"/>
                <w:b/>
                <w:iCs/>
                <w:sz w:val="16"/>
                <w:szCs w:val="20"/>
                <w:lang w:eastAsia="en-AU"/>
              </w:rPr>
            </w:pPr>
          </w:p>
        </w:tc>
      </w:tr>
    </w:tbl>
    <w:p w:rsidR="0061313F" w:rsidRDefault="0061313F" w:rsidP="00F56389">
      <w:pPr>
        <w:spacing w:after="0"/>
        <w:rPr>
          <w:rFonts w:ascii="Arial" w:eastAsia="Times New Roman" w:hAnsi="Arial" w:cs="Times New Roman"/>
          <w:b/>
          <w:sz w:val="16"/>
          <w:szCs w:val="16"/>
          <w:u w:val="single"/>
          <w:lang w:eastAsia="en-AU"/>
        </w:rPr>
      </w:pPr>
    </w:p>
    <w:p w:rsidR="0061313F" w:rsidRDefault="0061313F" w:rsidP="00F56389">
      <w:pPr>
        <w:spacing w:after="0"/>
        <w:rPr>
          <w:rFonts w:ascii="Arial" w:eastAsia="Times New Roman" w:hAnsi="Arial" w:cs="Times New Roman"/>
          <w:b/>
          <w:sz w:val="16"/>
          <w:szCs w:val="16"/>
          <w:u w:val="single"/>
          <w:lang w:eastAsia="en-AU"/>
        </w:rPr>
      </w:pPr>
    </w:p>
    <w:p w:rsidR="00F56389" w:rsidRPr="00C32640" w:rsidRDefault="00F56389" w:rsidP="00F56389">
      <w:pPr>
        <w:spacing w:after="0"/>
        <w:rPr>
          <w:b/>
          <w:u w:val="single"/>
        </w:rPr>
      </w:pPr>
      <w:r>
        <w:rPr>
          <w:b/>
          <w:u w:val="single"/>
        </w:rPr>
        <w:t>Council o</w:t>
      </w:r>
      <w:r w:rsidRPr="00C32640">
        <w:rPr>
          <w:b/>
          <w:u w:val="single"/>
        </w:rPr>
        <w:t>ffice Use Only</w:t>
      </w:r>
    </w:p>
    <w:p w:rsidR="00F56389" w:rsidRDefault="00F56389" w:rsidP="00F56389">
      <w:r>
        <w:t>All information is provided and correct. This paperwork has been approved for use.</w:t>
      </w:r>
    </w:p>
    <w:p w:rsidR="00F56389" w:rsidRPr="00F56389" w:rsidRDefault="00F56389" w:rsidP="00F56389">
      <w:r>
        <w:t>Signed _____________________________    Date        /        /</w:t>
      </w:r>
    </w:p>
    <w:p w:rsidR="00F56389" w:rsidRDefault="00F56389" w:rsidP="00C32640">
      <w:pPr>
        <w:spacing w:after="0"/>
        <w:rPr>
          <w:b/>
          <w:u w:val="single"/>
        </w:rPr>
      </w:pPr>
    </w:p>
    <w:p w:rsidR="00C32640" w:rsidRDefault="00C32640"/>
    <w:sectPr w:rsidR="00C32640" w:rsidSect="00F56389">
      <w:headerReference w:type="default" r:id="rId7"/>
      <w:pgSz w:w="11906" w:h="16838"/>
      <w:pgMar w:top="993" w:right="849" w:bottom="142" w:left="709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DF" w:rsidRDefault="007849DF" w:rsidP="00C32640">
      <w:pPr>
        <w:spacing w:after="0" w:line="240" w:lineRule="auto"/>
      </w:pPr>
      <w:r>
        <w:separator/>
      </w:r>
    </w:p>
  </w:endnote>
  <w:endnote w:type="continuationSeparator" w:id="0">
    <w:p w:rsidR="007849DF" w:rsidRDefault="007849DF" w:rsidP="00C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DF" w:rsidRDefault="007849DF" w:rsidP="00C32640">
      <w:pPr>
        <w:spacing w:after="0" w:line="240" w:lineRule="auto"/>
      </w:pPr>
      <w:r>
        <w:separator/>
      </w:r>
    </w:p>
  </w:footnote>
  <w:footnote w:type="continuationSeparator" w:id="0">
    <w:p w:rsidR="007849DF" w:rsidRDefault="007849DF" w:rsidP="00C3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1"/>
      <w:gridCol w:w="5231"/>
      <w:gridCol w:w="1748"/>
      <w:gridCol w:w="1858"/>
    </w:tblGrid>
    <w:tr w:rsidR="00C32640" w:rsidRPr="00C32640" w:rsidTr="00C32640">
      <w:trPr>
        <w:trHeight w:val="344"/>
        <w:jc w:val="center"/>
      </w:trPr>
      <w:tc>
        <w:tcPr>
          <w:tcW w:w="15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both"/>
            <w:rPr>
              <w:rFonts w:ascii="Arial" w:eastAsia="Times New Roman" w:hAnsi="Arial" w:cs="Times New Roman"/>
              <w:szCs w:val="24"/>
              <w:lang w:eastAsia="en-AU"/>
            </w:rPr>
          </w:pPr>
          <w:r>
            <w:rPr>
              <w:rFonts w:ascii="Arial" w:eastAsia="Times New Roman" w:hAnsi="Arial" w:cs="Times New Roman"/>
              <w:noProof/>
              <w:szCs w:val="24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46342B12" wp14:editId="5A6534E5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740410" cy="596265"/>
                <wp:effectExtent l="0" t="0" r="2540" b="0"/>
                <wp:wrapNone/>
                <wp:docPr id="4" name="Picture 4" descr="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keepNext/>
            <w:spacing w:after="0" w:line="240" w:lineRule="auto"/>
            <w:jc w:val="center"/>
            <w:outlineLvl w:val="8"/>
            <w:rPr>
              <w:rFonts w:ascii="Arial" w:eastAsia="Times New Roman" w:hAnsi="Arial" w:cs="Times New Roman"/>
              <w:b/>
              <w:bCs/>
              <w:i/>
              <w:iCs/>
              <w:sz w:val="24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i/>
              <w:iCs/>
              <w:sz w:val="24"/>
              <w:szCs w:val="24"/>
              <w:lang w:eastAsia="en-AU"/>
            </w:rPr>
            <w:t>WHS Contractor Management</w:t>
          </w:r>
        </w:p>
        <w:p w:rsidR="00C32640" w:rsidRPr="00C32640" w:rsidRDefault="00C32640" w:rsidP="00C32640">
          <w:pPr>
            <w:keepNext/>
            <w:spacing w:after="0" w:line="240" w:lineRule="auto"/>
            <w:jc w:val="center"/>
            <w:outlineLvl w:val="8"/>
            <w:rPr>
              <w:rFonts w:ascii="Arial" w:eastAsia="Times New Roman" w:hAnsi="Arial" w:cs="Times New Roman"/>
              <w:b/>
              <w:bCs/>
              <w:i/>
              <w:iCs/>
              <w:sz w:val="28"/>
              <w:szCs w:val="28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i/>
              <w:iCs/>
              <w:sz w:val="24"/>
              <w:szCs w:val="24"/>
              <w:lang w:eastAsia="en-AU"/>
            </w:rPr>
            <w:t>– Selection, Induction and Monitoring</w:t>
          </w:r>
        </w:p>
      </w:tc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sz w:val="18"/>
              <w:szCs w:val="20"/>
              <w:lang w:eastAsia="en-AU"/>
            </w:rPr>
            <w:t>Version No:</w:t>
          </w:r>
        </w:p>
      </w:tc>
      <w:tc>
        <w:tcPr>
          <w:tcW w:w="1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before="60" w:after="60" w:line="240" w:lineRule="auto"/>
            <w:jc w:val="center"/>
            <w:rPr>
              <w:rFonts w:ascii="Arial" w:eastAsia="Times New Roman" w:hAnsi="Arial" w:cs="Times New Roman"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sz w:val="18"/>
              <w:szCs w:val="24"/>
              <w:lang w:eastAsia="en-AU"/>
            </w:rPr>
            <w:t>3.0</w:t>
          </w:r>
        </w:p>
      </w:tc>
    </w:tr>
    <w:tr w:rsidR="00C32640" w:rsidRPr="00C32640" w:rsidTr="00C32640">
      <w:trPr>
        <w:trHeight w:val="425"/>
        <w:jc w:val="center"/>
      </w:trPr>
      <w:tc>
        <w:tcPr>
          <w:tcW w:w="15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szCs w:val="24"/>
              <w:lang w:eastAsia="en-AU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b/>
              <w:bCs/>
              <w:i/>
              <w:iCs/>
              <w:sz w:val="28"/>
              <w:szCs w:val="28"/>
              <w:lang w:eastAsia="en-AU"/>
            </w:rPr>
          </w:pPr>
        </w:p>
      </w:tc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sz w:val="18"/>
              <w:szCs w:val="20"/>
              <w:lang w:eastAsia="en-AU"/>
            </w:rPr>
            <w:t>Issued:</w:t>
          </w:r>
        </w:p>
      </w:tc>
      <w:tc>
        <w:tcPr>
          <w:tcW w:w="1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before="60" w:after="60" w:line="240" w:lineRule="auto"/>
            <w:jc w:val="center"/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  <w:t>SEPT 2013</w:t>
          </w:r>
        </w:p>
      </w:tc>
    </w:tr>
    <w:tr w:rsidR="00C32640" w:rsidRPr="00C32640" w:rsidTr="00C32640">
      <w:trPr>
        <w:trHeight w:val="267"/>
        <w:jc w:val="center"/>
      </w:trPr>
      <w:tc>
        <w:tcPr>
          <w:tcW w:w="15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szCs w:val="24"/>
              <w:lang w:eastAsia="en-AU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2640" w:rsidRPr="00C32640" w:rsidRDefault="00C32640" w:rsidP="00C32640">
          <w:pPr>
            <w:spacing w:after="0" w:line="240" w:lineRule="auto"/>
            <w:rPr>
              <w:rFonts w:ascii="Arial" w:eastAsia="Times New Roman" w:hAnsi="Arial" w:cs="Times New Roman"/>
              <w:b/>
              <w:bCs/>
              <w:i/>
              <w:iCs/>
              <w:sz w:val="28"/>
              <w:szCs w:val="28"/>
              <w:lang w:eastAsia="en-AU"/>
            </w:rPr>
          </w:pPr>
        </w:p>
      </w:tc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C32640" w:rsidP="00C3264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8"/>
              <w:szCs w:val="24"/>
              <w:lang w:eastAsia="en-AU"/>
            </w:rPr>
          </w:pPr>
          <w:r w:rsidRPr="00C32640">
            <w:rPr>
              <w:rFonts w:ascii="Arial" w:eastAsia="Times New Roman" w:hAnsi="Arial" w:cs="Times New Roman"/>
              <w:b/>
              <w:bCs/>
              <w:sz w:val="18"/>
              <w:szCs w:val="20"/>
              <w:lang w:eastAsia="en-AU"/>
            </w:rPr>
            <w:t>Next Review:</w:t>
          </w:r>
        </w:p>
      </w:tc>
      <w:tc>
        <w:tcPr>
          <w:tcW w:w="1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2640" w:rsidRPr="00C32640" w:rsidRDefault="00B93DDA" w:rsidP="00C32640">
          <w:pPr>
            <w:spacing w:before="60" w:after="60" w:line="240" w:lineRule="auto"/>
            <w:jc w:val="center"/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</w:pPr>
          <w:r>
            <w:rPr>
              <w:rFonts w:ascii="Arial" w:eastAsia="Times New Roman" w:hAnsi="Arial" w:cs="Times New Roman"/>
              <w:bCs/>
              <w:sz w:val="18"/>
              <w:szCs w:val="24"/>
              <w:lang w:eastAsia="en-AU"/>
            </w:rPr>
            <w:t>SEPT 2016</w:t>
          </w:r>
        </w:p>
      </w:tc>
    </w:tr>
  </w:tbl>
  <w:p w:rsidR="00C32640" w:rsidRDefault="00F56389" w:rsidP="00F56389">
    <w:pPr>
      <w:pStyle w:val="Header"/>
    </w:pPr>
    <w: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E1"/>
    <w:rsid w:val="00492444"/>
    <w:rsid w:val="006126E1"/>
    <w:rsid w:val="0061313F"/>
    <w:rsid w:val="00700356"/>
    <w:rsid w:val="007849DF"/>
    <w:rsid w:val="008B58E6"/>
    <w:rsid w:val="00B93DDA"/>
    <w:rsid w:val="00C32640"/>
    <w:rsid w:val="00D86797"/>
    <w:rsid w:val="00EA3222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40"/>
  </w:style>
  <w:style w:type="paragraph" w:styleId="Footer">
    <w:name w:val="footer"/>
    <w:basedOn w:val="Normal"/>
    <w:link w:val="Foot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40"/>
  </w:style>
  <w:style w:type="paragraph" w:styleId="Footer">
    <w:name w:val="footer"/>
    <w:basedOn w:val="Normal"/>
    <w:link w:val="FooterChar"/>
    <w:uiPriority w:val="99"/>
    <w:unhideWhenUsed/>
    <w:rsid w:val="00C3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Haylock</dc:creator>
  <cp:lastModifiedBy>Adam Nemeth</cp:lastModifiedBy>
  <cp:revision>2</cp:revision>
  <cp:lastPrinted>2015-09-10T00:47:00Z</cp:lastPrinted>
  <dcterms:created xsi:type="dcterms:W3CDTF">2015-09-10T03:35:00Z</dcterms:created>
  <dcterms:modified xsi:type="dcterms:W3CDTF">2015-09-10T03:35:00Z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